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7"/>
      </w:tblGrid>
      <w:tr w:rsidR="00466093" w14:paraId="1ABC9EBF" w14:textId="77777777">
        <w:tc>
          <w:tcPr>
            <w:tcW w:w="8647" w:type="dxa"/>
            <w:tcBorders>
              <w:top w:val="single" w:sz="4" w:space="0" w:color="auto"/>
              <w:left w:val="single" w:sz="4" w:space="0" w:color="auto"/>
              <w:bottom w:val="single" w:sz="4" w:space="0" w:color="auto"/>
              <w:right w:val="single" w:sz="4" w:space="0" w:color="auto"/>
            </w:tcBorders>
            <w:shd w:val="clear" w:color="auto" w:fill="auto"/>
          </w:tcPr>
          <w:p w14:paraId="4224D999" w14:textId="77777777" w:rsidR="00466093" w:rsidRDefault="004D4B05">
            <w:pPr>
              <w:jc w:val="center"/>
              <w:rPr>
                <w:rFonts w:ascii="宋体" w:eastAsia="宋体" w:hAnsi="Calibri" w:cs="Times New Roman"/>
                <w:b/>
                <w:sz w:val="24"/>
                <w:szCs w:val="24"/>
                <w:lang w:bidi="ar"/>
              </w:rPr>
            </w:pPr>
            <w:r>
              <w:rPr>
                <w:rFonts w:ascii="宋体" w:eastAsia="宋体" w:hAnsi="Calibri" w:cs="Times New Roman" w:hint="eastAsia"/>
                <w:b/>
                <w:sz w:val="24"/>
                <w:szCs w:val="24"/>
                <w:lang w:bidi="ar"/>
              </w:rPr>
              <w:t>骚扰电话禁呼承诺书</w:t>
            </w:r>
          </w:p>
        </w:tc>
      </w:tr>
      <w:tr w:rsidR="00466093" w14:paraId="7904B266" w14:textId="77777777">
        <w:trPr>
          <w:trHeight w:val="11149"/>
        </w:trPr>
        <w:tc>
          <w:tcPr>
            <w:tcW w:w="8647" w:type="dxa"/>
            <w:tcBorders>
              <w:top w:val="single" w:sz="4" w:space="0" w:color="auto"/>
              <w:left w:val="single" w:sz="4" w:space="0" w:color="auto"/>
              <w:bottom w:val="single" w:sz="4" w:space="0" w:color="auto"/>
              <w:right w:val="single" w:sz="4" w:space="0" w:color="auto"/>
            </w:tcBorders>
            <w:shd w:val="clear" w:color="auto" w:fill="auto"/>
          </w:tcPr>
          <w:p w14:paraId="5122C8E5" w14:textId="77777777" w:rsidR="00466093" w:rsidRDefault="004D4B05">
            <w:pPr>
              <w:spacing w:after="0"/>
              <w:rPr>
                <w:rFonts w:ascii="宋体" w:eastAsia="宋体" w:hAnsi="宋体" w:cs="宋体"/>
                <w:b/>
                <w:sz w:val="28"/>
                <w:szCs w:val="28"/>
              </w:rPr>
            </w:pPr>
            <w:r>
              <w:rPr>
                <w:rFonts w:ascii="宋体" w:eastAsia="宋体" w:hAnsi="宋体" w:cs="宋体" w:hint="eastAsia"/>
                <w:b/>
                <w:sz w:val="28"/>
                <w:szCs w:val="28"/>
                <w:u w:val="single"/>
                <w:lang w:bidi="ar"/>
              </w:rPr>
              <w:t xml:space="preserve">　　　　　　　　　　　</w:t>
            </w:r>
            <w:r>
              <w:rPr>
                <w:rFonts w:ascii="宋体" w:eastAsia="宋体" w:hAnsi="宋体" w:cs="宋体" w:hint="eastAsia"/>
                <w:b/>
                <w:sz w:val="28"/>
                <w:szCs w:val="28"/>
                <w:lang w:bidi="ar"/>
              </w:rPr>
              <w:t>：</w:t>
            </w:r>
          </w:p>
          <w:p w14:paraId="3E81EC48" w14:textId="77777777" w:rsidR="00466093" w:rsidRDefault="004D4B05">
            <w:pPr>
              <w:widowControl/>
              <w:spacing w:after="0" w:line="300" w:lineRule="auto"/>
              <w:ind w:firstLineChars="200" w:firstLine="480"/>
              <w:jc w:val="left"/>
              <w:rPr>
                <w:rFonts w:ascii="仿宋" w:eastAsia="仿宋" w:hAnsi="仿宋"/>
                <w:sz w:val="24"/>
              </w:rPr>
            </w:pPr>
            <w:r>
              <w:rPr>
                <w:rFonts w:ascii="仿宋" w:eastAsia="仿宋" w:hAnsi="仿宋" w:hint="eastAsia"/>
                <w:sz w:val="24"/>
              </w:rPr>
              <w:t>我公司郑重承诺：坚决依法合规经营呼叫中心业务，规范经营行为，</w:t>
            </w:r>
            <w:r>
              <w:rPr>
                <w:rFonts w:ascii="仿宋" w:eastAsia="仿宋" w:hAnsi="仿宋" w:cs="宋体" w:hint="eastAsia"/>
                <w:color w:val="000000" w:themeColor="text1"/>
                <w:kern w:val="0"/>
                <w:sz w:val="24"/>
              </w:rPr>
              <w:t>绝不拨打骚扰电话，不为拨打骚扰电话提供便利。</w:t>
            </w:r>
          </w:p>
          <w:p w14:paraId="19525FFF" w14:textId="0EF1A9E2" w:rsidR="00466093" w:rsidRDefault="004D4B05">
            <w:pPr>
              <w:widowControl/>
              <w:spacing w:after="0" w:line="300" w:lineRule="auto"/>
              <w:ind w:firstLineChars="200" w:firstLine="480"/>
              <w:rPr>
                <w:rFonts w:ascii="仿宋" w:eastAsia="仿宋" w:hAnsi="仿宋" w:cs="宋体"/>
                <w:color w:val="000000" w:themeColor="text1"/>
                <w:kern w:val="0"/>
                <w:sz w:val="24"/>
              </w:rPr>
            </w:pPr>
            <w:r>
              <w:rPr>
                <w:rFonts w:ascii="仿宋" w:eastAsia="仿宋" w:hAnsi="仿宋" w:cs="宋体" w:hint="eastAsia"/>
                <w:color w:val="000000" w:themeColor="text1"/>
                <w:kern w:val="0"/>
                <w:sz w:val="24"/>
              </w:rPr>
              <w:t>一、</w:t>
            </w:r>
            <w:r>
              <w:rPr>
                <w:rFonts w:ascii="仿宋" w:eastAsia="仿宋" w:hAnsi="仿宋" w:hint="eastAsia"/>
                <w:sz w:val="24"/>
              </w:rPr>
              <w:t>规范电话呼出服务。不提供商业营销类电话呼出服务</w:t>
            </w:r>
            <w:r>
              <w:rPr>
                <w:rFonts w:ascii="仿宋" w:eastAsia="仿宋" w:hAnsi="仿宋" w:hint="eastAsia"/>
                <w:sz w:val="24"/>
              </w:rPr>
              <w:t>。</w:t>
            </w:r>
            <w:r>
              <w:rPr>
                <w:rFonts w:ascii="仿宋" w:eastAsia="仿宋" w:hAnsi="仿宋" w:hint="eastAsia"/>
                <w:sz w:val="24"/>
              </w:rPr>
              <w:t>对确有需要的</w:t>
            </w:r>
            <w:r>
              <w:rPr>
                <w:rFonts w:ascii="仿宋" w:eastAsia="仿宋" w:hAnsi="仿宋" w:hint="eastAsia"/>
                <w:sz w:val="24"/>
              </w:rPr>
              <w:t>非商业营销</w:t>
            </w:r>
            <w:r>
              <w:rPr>
                <w:rFonts w:ascii="仿宋" w:eastAsia="仿宋" w:hAnsi="仿宋" w:hint="eastAsia"/>
                <w:sz w:val="24"/>
              </w:rPr>
              <w:t>电话呼出服务，我公司承诺通过合同、协议约定等方式，经用户同意后再拨打，且外呼业务仅限于即时回访和信息咨询等</w:t>
            </w:r>
            <w:r>
              <w:rPr>
                <w:rFonts w:ascii="仿宋" w:eastAsia="仿宋" w:hAnsi="仿宋" w:hint="eastAsia"/>
                <w:sz w:val="24"/>
              </w:rPr>
              <w:t>。</w:t>
            </w:r>
          </w:p>
          <w:p w14:paraId="08398B50" w14:textId="77777777" w:rsidR="00466093" w:rsidRDefault="004D4B05">
            <w:pPr>
              <w:widowControl/>
              <w:spacing w:after="0" w:line="300" w:lineRule="auto"/>
              <w:ind w:firstLineChars="200" w:firstLine="480"/>
              <w:jc w:val="left"/>
              <w:rPr>
                <w:rFonts w:ascii="仿宋" w:eastAsia="仿宋" w:hAnsi="仿宋"/>
                <w:sz w:val="24"/>
              </w:rPr>
            </w:pPr>
            <w:r>
              <w:rPr>
                <w:rFonts w:ascii="仿宋" w:eastAsia="仿宋" w:hAnsi="仿宋" w:hint="eastAsia"/>
                <w:sz w:val="24"/>
              </w:rPr>
              <w:t>二、健全内部管控机制。建立合理的呼出管理制度，严格控制呼出。对确有需要的电话呼出服务，留存不少于</w:t>
            </w:r>
            <w:r>
              <w:rPr>
                <w:rFonts w:ascii="仿宋" w:eastAsia="仿宋" w:hAnsi="仿宋" w:hint="eastAsia"/>
                <w:sz w:val="24"/>
              </w:rPr>
              <w:t>30</w:t>
            </w:r>
            <w:r>
              <w:rPr>
                <w:rFonts w:ascii="仿宋" w:eastAsia="仿宋" w:hAnsi="仿宋" w:hint="eastAsia"/>
                <w:sz w:val="24"/>
              </w:rPr>
              <w:t>日内的通话录音、相应的主被叫号码和拨打时间、用户同意的相关凭证等信息，并避开用户休息时间。同时合法合规获取使用回访用户的相关信息，保障用户个人信息安全。</w:t>
            </w:r>
          </w:p>
          <w:p w14:paraId="22A22F17" w14:textId="77777777" w:rsidR="00466093" w:rsidRDefault="004D4B05">
            <w:pPr>
              <w:widowControl/>
              <w:spacing w:after="0" w:line="300" w:lineRule="auto"/>
              <w:ind w:firstLineChars="200" w:firstLine="480"/>
              <w:jc w:val="left"/>
              <w:rPr>
                <w:rFonts w:ascii="仿宋" w:eastAsia="仿宋" w:hAnsi="仿宋"/>
                <w:sz w:val="24"/>
              </w:rPr>
            </w:pPr>
            <w:r>
              <w:rPr>
                <w:rFonts w:ascii="仿宋" w:eastAsia="仿宋" w:hAnsi="仿宋" w:hint="eastAsia"/>
                <w:sz w:val="24"/>
              </w:rPr>
              <w:t>三、建立</w:t>
            </w:r>
            <w:r>
              <w:rPr>
                <w:rFonts w:ascii="仿宋" w:eastAsia="仿宋" w:hAnsi="仿宋" w:hint="eastAsia"/>
                <w:sz w:val="24"/>
              </w:rPr>
              <w:t>防范骚扰电话</w:t>
            </w:r>
            <w:r>
              <w:rPr>
                <w:rFonts w:ascii="仿宋" w:eastAsia="仿宋" w:hAnsi="仿宋" w:hint="eastAsia"/>
                <w:sz w:val="24"/>
              </w:rPr>
              <w:t>技术手段。我公司承诺具备技术防范手段禁止客户使用呼叫中心系统违规拨打骚扰电话，一经发现客户存在未经用户同意的擅自呼出，及时采取必要措施限制其使用呼叫中心系统功能。</w:t>
            </w:r>
          </w:p>
          <w:p w14:paraId="42F55395" w14:textId="77777777" w:rsidR="00466093" w:rsidRDefault="004D4B05">
            <w:pPr>
              <w:widowControl/>
              <w:spacing w:after="0" w:line="300" w:lineRule="auto"/>
              <w:ind w:firstLineChars="200" w:firstLine="480"/>
              <w:jc w:val="left"/>
              <w:rPr>
                <w:rFonts w:ascii="仿宋" w:eastAsia="仿宋" w:hAnsi="仿宋"/>
                <w:sz w:val="24"/>
              </w:rPr>
            </w:pPr>
            <w:r>
              <w:rPr>
                <w:rFonts w:ascii="仿宋" w:eastAsia="仿宋" w:hAnsi="仿宋" w:hint="eastAsia"/>
                <w:sz w:val="24"/>
              </w:rPr>
              <w:t>四、严格管控垃圾信息。每季度垃圾短信和骚扰电话投诉量和投诉率不超过电信管理机构要求的指标。</w:t>
            </w:r>
          </w:p>
          <w:p w14:paraId="589446E1" w14:textId="77777777" w:rsidR="00466093" w:rsidRDefault="00466093">
            <w:pPr>
              <w:widowControl/>
              <w:spacing w:after="0" w:line="300" w:lineRule="auto"/>
              <w:ind w:firstLineChars="200" w:firstLine="480"/>
              <w:jc w:val="left"/>
              <w:rPr>
                <w:rFonts w:ascii="仿宋" w:eastAsia="仿宋" w:hAnsi="仿宋"/>
                <w:sz w:val="24"/>
              </w:rPr>
            </w:pPr>
          </w:p>
          <w:p w14:paraId="4B701814" w14:textId="77777777" w:rsidR="00466093" w:rsidRDefault="004D4B05">
            <w:pPr>
              <w:widowControl/>
              <w:ind w:firstLineChars="202" w:firstLine="487"/>
              <w:jc w:val="left"/>
              <w:rPr>
                <w:rFonts w:ascii="宋体" w:hAnsi="宋体"/>
                <w:b/>
                <w:bCs/>
                <w:sz w:val="24"/>
                <w:szCs w:val="24"/>
              </w:rPr>
            </w:pPr>
            <w:r>
              <w:rPr>
                <w:rFonts w:ascii="宋体" w:hAnsi="宋体" w:hint="eastAsia"/>
                <w:b/>
                <w:bCs/>
                <w:sz w:val="24"/>
                <w:szCs w:val="24"/>
              </w:rPr>
              <w:t>如有违反承诺，将自觉接受电信管理机构的从严查处。</w:t>
            </w:r>
          </w:p>
          <w:p w14:paraId="26589826" w14:textId="77777777" w:rsidR="00466093" w:rsidRDefault="004D4B05">
            <w:pPr>
              <w:rPr>
                <w:rFonts w:ascii="宋体" w:eastAsia="宋体" w:hAnsi="宋体" w:cs="宋体"/>
                <w:sz w:val="24"/>
                <w:szCs w:val="24"/>
              </w:rPr>
            </w:pPr>
            <w:r>
              <w:rPr>
                <w:rFonts w:ascii="宋体" w:hAnsi="宋体" w:hint="eastAsia"/>
                <w:sz w:val="28"/>
                <w:szCs w:val="28"/>
                <w:u w:val="single"/>
              </w:rPr>
              <w:t xml:space="preserve">      </w:t>
            </w:r>
            <w:r>
              <w:rPr>
                <w:rFonts w:ascii="宋体" w:hAnsi="宋体" w:hint="eastAsia"/>
                <w:sz w:val="24"/>
                <w:szCs w:val="24"/>
                <w:u w:val="single"/>
              </w:rPr>
              <w:t xml:space="preserve"> </w:t>
            </w:r>
            <w:r>
              <w:rPr>
                <w:rFonts w:ascii="宋体" w:hAnsi="宋体" w:hint="eastAsia"/>
                <w:sz w:val="24"/>
                <w:szCs w:val="24"/>
                <w:u w:val="single"/>
              </w:rPr>
              <w:t>（请你公司法定代表人在下方亲笔抄写上述文字）</w:t>
            </w:r>
            <w:r>
              <w:rPr>
                <w:rFonts w:ascii="宋体" w:hAnsi="宋体" w:hint="eastAsia"/>
                <w:sz w:val="24"/>
                <w:szCs w:val="24"/>
                <w:u w:val="single"/>
              </w:rPr>
              <w:t xml:space="preserve">         </w:t>
            </w:r>
          </w:p>
          <w:p w14:paraId="2FD1BE53" w14:textId="77777777" w:rsidR="00466093" w:rsidRDefault="00466093">
            <w:pPr>
              <w:ind w:firstLineChars="1670" w:firstLine="4008"/>
              <w:rPr>
                <w:rFonts w:ascii="宋体" w:eastAsia="宋体" w:hAnsi="宋体" w:cs="宋体"/>
                <w:sz w:val="24"/>
                <w:szCs w:val="24"/>
                <w:lang w:bidi="ar"/>
              </w:rPr>
            </w:pPr>
          </w:p>
          <w:p w14:paraId="1C7F4BCC" w14:textId="77777777" w:rsidR="00466093" w:rsidRDefault="00466093">
            <w:pPr>
              <w:ind w:firstLineChars="1670" w:firstLine="4008"/>
              <w:rPr>
                <w:rFonts w:ascii="宋体" w:eastAsia="宋体" w:hAnsi="宋体" w:cs="宋体"/>
                <w:sz w:val="24"/>
                <w:szCs w:val="24"/>
                <w:lang w:bidi="ar"/>
              </w:rPr>
            </w:pPr>
          </w:p>
          <w:p w14:paraId="5A8B9C30" w14:textId="77777777" w:rsidR="00466093" w:rsidRDefault="004D4B05">
            <w:pPr>
              <w:ind w:firstLineChars="1670" w:firstLine="4008"/>
              <w:rPr>
                <w:rFonts w:ascii="宋体" w:eastAsia="宋体" w:hAnsi="宋体" w:cs="宋体"/>
                <w:sz w:val="24"/>
                <w:szCs w:val="24"/>
                <w:lang w:bidi="ar"/>
              </w:rPr>
            </w:pPr>
            <w:r>
              <w:rPr>
                <w:rFonts w:ascii="宋体" w:eastAsia="宋体" w:hAnsi="宋体" w:cs="宋体" w:hint="eastAsia"/>
                <w:sz w:val="24"/>
                <w:szCs w:val="24"/>
                <w:lang w:bidi="ar"/>
              </w:rPr>
              <w:t>法定代表人签字：</w:t>
            </w:r>
          </w:p>
          <w:p w14:paraId="38F3B76D" w14:textId="77777777" w:rsidR="00466093" w:rsidRDefault="004D4B05">
            <w:pPr>
              <w:ind w:firstLineChars="1670" w:firstLine="4008"/>
              <w:rPr>
                <w:rFonts w:ascii="宋体" w:eastAsia="宋体" w:hAnsi="宋体" w:cs="宋体"/>
                <w:sz w:val="24"/>
                <w:szCs w:val="24"/>
              </w:rPr>
            </w:pPr>
            <w:r>
              <w:rPr>
                <w:rFonts w:ascii="宋体" w:eastAsia="宋体" w:hAnsi="宋体" w:cs="宋体" w:hint="eastAsia"/>
                <w:sz w:val="24"/>
                <w:szCs w:val="24"/>
                <w:lang w:bidi="ar"/>
              </w:rPr>
              <w:t>公司盖章：</w:t>
            </w:r>
          </w:p>
          <w:p w14:paraId="78D0B034" w14:textId="77777777" w:rsidR="00466093" w:rsidRDefault="004D4B05">
            <w:pPr>
              <w:ind w:firstLineChars="1670" w:firstLine="4008"/>
            </w:pPr>
            <w:r>
              <w:rPr>
                <w:rFonts w:ascii="宋体" w:eastAsia="宋体" w:hAnsi="宋体" w:cs="宋体" w:hint="eastAsia"/>
                <w:sz w:val="24"/>
                <w:szCs w:val="24"/>
                <w:lang w:bidi="ar"/>
              </w:rPr>
              <w:t>日期：</w:t>
            </w:r>
          </w:p>
        </w:tc>
      </w:tr>
    </w:tbl>
    <w:p w14:paraId="443CE878" w14:textId="77777777" w:rsidR="00466093" w:rsidRDefault="00466093"/>
    <w:sectPr w:rsidR="0046609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10E1D4A"/>
    <w:rsid w:val="00466093"/>
    <w:rsid w:val="004D4B05"/>
    <w:rsid w:val="210E1D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EC9550"/>
  <w15:docId w15:val="{869AA65F-712D-41C3-BDB8-758153C5E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after="120" w:line="276" w:lineRule="auto"/>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445</Characters>
  <Application>Microsoft Office Word</Application>
  <DocSecurity>0</DocSecurity>
  <Lines>3</Lines>
  <Paragraphs>1</Paragraphs>
  <ScaleCrop>false</ScaleCrop>
  <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许惠举</dc:creator>
  <cp:lastModifiedBy>时 子阔</cp:lastModifiedBy>
  <cp:revision>2</cp:revision>
  <dcterms:created xsi:type="dcterms:W3CDTF">2020-07-13T00:03:00Z</dcterms:created>
  <dcterms:modified xsi:type="dcterms:W3CDTF">2022-05-07T07:13:00Z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